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F6" w:rsidRPr="00AE5AF6" w:rsidRDefault="00AE5AF6" w:rsidP="00AE5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E5AF6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sk-SK"/>
        </w:rPr>
        <w:t>Pri vypĺňaní prihlášky na VŠ v Českej republike sa držte týchto pokynov:</w:t>
      </w:r>
    </w:p>
    <w:p w:rsidR="00AE5AF6" w:rsidRPr="00AE5AF6" w:rsidRDefault="00AE5AF6" w:rsidP="00AE5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 xml:space="preserve">pre vyhľadávanie vysokých škôl a jednotlivých odborov, o ktoré máte záujem používajte stránku: </w:t>
      </w:r>
      <w:hyperlink r:id="rId5" w:tgtFrame="_blank" w:history="1">
        <w:r w:rsidRPr="00A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www.vysokeskoly.cz;</w:t>
        </w:r>
      </w:hyperlink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na väčšinu českých vysokých škôl je možné sa prihlásiť iba prostredníctvom elektronickej prihlášky, pričom presný postup vypĺňania má individuálne každá škola uvedený na stránke fakulty;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Česká republika používa iné kódovanie stredných škôl a študijných odborov, preto používajte pri zadávaní týchto kódov – kódy pre zahraničnú strednú školu;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 xml:space="preserve">pri on-line registrácii dávajte pozor na: </w:t>
      </w:r>
    </w:p>
    <w:p w:rsidR="00AE5AF6" w:rsidRPr="00AE5AF6" w:rsidRDefault="00AE5AF6" w:rsidP="00AE5A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 xml:space="preserve">zadávanie kódov strednej školy IZO kód – 99999999; </w:t>
      </w:r>
    </w:p>
    <w:p w:rsidR="00AE5AF6" w:rsidRPr="00AE5AF6" w:rsidRDefault="00AE5AF6" w:rsidP="00AE5A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 xml:space="preserve">zadávanie KKOV a JKOV – vyberajte, ak je v ponuke, zahraničnú strednú školu (býva napr. 555555 a podobne); </w:t>
      </w:r>
    </w:p>
    <w:p w:rsidR="00AE5AF6" w:rsidRPr="00AE5AF6" w:rsidRDefault="00AE5AF6" w:rsidP="00AE5A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nevyhľadávajte kódy podľa typu školy – tieto kódy sú určené len pre české stredné školy – je to ich systém kódovania, do ktorého Slovenská republika nespadá;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je dôležité, aby ste si pokyny k platbám vytlačili, alebo zapísali z dôvodu, že pri každej elektronickej prihláške je vygenerovaný variabilný symbol iba pre vás, ktorý je nutné použiť pri platbe;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zapisujte si prihlasovacie meno a heslo, tak do prihlášky sa môžete opätovne vracať a dopĺňať ju podľa potreby, kým nie je kompletná;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 xml:space="preserve">každá česká škola rôznym spôsobom oznamuje registráciu prihlášky do systému, preto pozorne čítajte pokyny o </w:t>
      </w:r>
      <w:proofErr w:type="spellStart"/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online</w:t>
      </w:r>
      <w:proofErr w:type="spellEnd"/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 xml:space="preserve"> prihláškach vopred na webových stránkach škôl;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po vyplnení elektronickej prihlášky je v niektorých prípadoch nutné vytlačiť tzv. skrátenú verziu prihlášky a zaslať aj s dokladom o zaplatení na adresu vysokej školy;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klasická prihláška (papierová) nie je identická s prihláškou na VŠ v SR a v SR ju ani nekúpite; prípadne je možnosť stiahnuť si tlačenú formu prihlášky priamo zo stránky školy (ak si takú vyžaduje škola)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študujte pokyny na internete, niektoré VŠ v ČR nezaujíma ani prospech, ani lekársky posudok;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ak VŚ vyžaduje prospech, obyčajne treba vyplniť okrem známok koncoročného prospechu za tri roky štúdia, aj prospech za 1. polrok 4. ročníka;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niektoré VŠ v ČR namiesto klasických pohovorov konajú testy študijných predpokladov, ktoré môžete absolvovať aj na Slovensku, viac informácií nájdete na stránke:</w:t>
      </w:r>
      <w:r w:rsidRPr="00AE5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tgtFrame="_blank" w:history="1">
        <w:r w:rsidRPr="00A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www.scio.cz</w:t>
        </w:r>
      </w:hyperlink>
      <w:r w:rsidRPr="00AE5A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;</w:t>
      </w:r>
    </w:p>
    <w:p w:rsidR="00AE5AF6" w:rsidRPr="00AE5AF6" w:rsidRDefault="00AE5AF6" w:rsidP="00AE5A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pri tlačenej forme prihlášky rovnako používajte IZO 999999999 a KKOV a JKOV neuvádzajte na tlačivo!!!</w:t>
      </w:r>
    </w:p>
    <w:p w:rsidR="00AE5AF6" w:rsidRPr="00AE5AF6" w:rsidRDefault="00AE5AF6" w:rsidP="00AE5A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E5AF6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sk-SK"/>
        </w:rPr>
        <w:t>POZOR!!! (pre elektronické aj tlačené prihlášky na české školy)</w:t>
      </w:r>
    </w:p>
    <w:p w:rsidR="00AE5AF6" w:rsidRPr="00AE5AF6" w:rsidRDefault="00AE5AF6" w:rsidP="00AE5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V prípade informácií o absolvovanej strednej škole vyberajte z ponuky možnosť – zahraničná stredná škola – potom už nie je potrebné zadávať žiadne kódy okrem IZO.</w:t>
      </w:r>
    </w:p>
    <w:p w:rsidR="00AE5AF6" w:rsidRPr="00AE5AF6" w:rsidRDefault="00AE5AF6" w:rsidP="00AE5A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Neuvádzajte na papierových prihláškach JKOV a KKOV kódy.</w:t>
      </w:r>
    </w:p>
    <w:p w:rsidR="00AE5AF6" w:rsidRPr="00AE5AF6" w:rsidRDefault="00AE5AF6" w:rsidP="00AE5A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IZO uvádzajte 999999999 (deväť deviatok).</w:t>
      </w:r>
    </w:p>
    <w:p w:rsidR="00AE5AF6" w:rsidRPr="00AE5AF6" w:rsidRDefault="00AE5AF6" w:rsidP="00AE5A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AF6">
        <w:rPr>
          <w:rFonts w:ascii="Times New Roman" w:eastAsia="Times New Roman" w:hAnsi="Times New Roman" w:cs="Times New Roman"/>
          <w:color w:val="003366"/>
          <w:sz w:val="24"/>
          <w:szCs w:val="24"/>
          <w:lang w:eastAsia="sk-SK"/>
        </w:rPr>
        <w:t>V prípade elektronických prihlášok všímajte si pokyny pre doplnenie kódov JKOV, ak je to nevyhnutné vyberajte z ponuky kód 555555 – gymnázium.</w:t>
      </w:r>
    </w:p>
    <w:p w:rsidR="00C01E16" w:rsidRDefault="00C01E16"/>
    <w:sectPr w:rsidR="00C01E16" w:rsidSect="00C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85"/>
    <w:multiLevelType w:val="multilevel"/>
    <w:tmpl w:val="E79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691E"/>
    <w:multiLevelType w:val="multilevel"/>
    <w:tmpl w:val="DC1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15DDA"/>
    <w:multiLevelType w:val="multilevel"/>
    <w:tmpl w:val="9B8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F4836"/>
    <w:multiLevelType w:val="multilevel"/>
    <w:tmpl w:val="E77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C60DE"/>
    <w:multiLevelType w:val="multilevel"/>
    <w:tmpl w:val="028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70384"/>
    <w:multiLevelType w:val="multilevel"/>
    <w:tmpl w:val="035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F6"/>
    <w:rsid w:val="00AE5AF6"/>
    <w:rsid w:val="00C0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E16"/>
  </w:style>
  <w:style w:type="paragraph" w:styleId="Nadpis3">
    <w:name w:val="heading 3"/>
    <w:basedOn w:val="Normlny"/>
    <w:link w:val="Nadpis3Char"/>
    <w:uiPriority w:val="9"/>
    <w:qFormat/>
    <w:rsid w:val="00AE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E5AF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E5AF6"/>
    <w:rPr>
      <w:color w:val="0000FF"/>
      <w:u w:val="single"/>
    </w:rPr>
  </w:style>
  <w:style w:type="character" w:customStyle="1" w:styleId="lastitem">
    <w:name w:val="lastitem"/>
    <w:basedOn w:val="Predvolenpsmoodseku"/>
    <w:rsid w:val="00AE5AF6"/>
  </w:style>
  <w:style w:type="character" w:styleId="Siln">
    <w:name w:val="Strong"/>
    <w:basedOn w:val="Predvolenpsmoodseku"/>
    <w:uiPriority w:val="22"/>
    <w:qFormat/>
    <w:rsid w:val="00AE5A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E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o.cz/" TargetMode="External"/><Relationship Id="rId5" Type="http://schemas.openxmlformats.org/officeDocument/2006/relationships/hyperlink" Target="http://www.vysokeskol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>Obchodná akadámia M.Hodžu Trenčín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Trenčín</dc:creator>
  <cp:keywords/>
  <dc:description/>
  <cp:lastModifiedBy>OA Trenčín</cp:lastModifiedBy>
  <cp:revision>1</cp:revision>
  <dcterms:created xsi:type="dcterms:W3CDTF">2014-10-06T09:52:00Z</dcterms:created>
  <dcterms:modified xsi:type="dcterms:W3CDTF">2014-10-06T09:53:00Z</dcterms:modified>
</cp:coreProperties>
</file>